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Додаток </w:t>
      </w:r>
      <w:r w:rsidR="0064591D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</w:p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FD13AC" w:rsidRPr="00450DA0" w:rsidRDefault="0064591D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10 вересня </w:t>
      </w:r>
      <w:r w:rsidR="00FD13AC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</w:t>
      </w:r>
      <w:r w:rsidR="00532DB6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 </w:t>
      </w:r>
      <w:r w:rsidR="00FD13AC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</w:t>
      </w:r>
      <w:r w:rsidR="00532DB6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оку</w:t>
      </w:r>
      <w:r w:rsidR="00FD13AC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№____  </w:t>
      </w:r>
    </w:p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D13AC" w:rsidRPr="00450DA0" w:rsidRDefault="00FD13AC" w:rsidP="00FD13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 </w:t>
      </w:r>
    </w:p>
    <w:p w:rsidR="00FD13AC" w:rsidRPr="00450DA0" w:rsidRDefault="00287FCB" w:rsidP="00FD1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асідання аукціонної комісії для продажу нежитлової будівлі «лазня», що розташована за адресою: м.Ніжин, вул</w:t>
      </w:r>
      <w:r w:rsidR="0041241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41241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:rsidR="00FD13AC" w:rsidRPr="00450DA0" w:rsidRDefault="00FD13AC" w:rsidP="00FD1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4591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03.09.</w:t>
      </w:r>
      <w:r w:rsidR="0041241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 р.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 w:rsidR="0064591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№42 адміністративної будівлі</w:t>
      </w: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за адресою: м. Ніжин, площа імені</w:t>
      </w: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Івана Франка,1.</w:t>
      </w: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 - Олійник Г.М., перший заступник міського голови з питань діяльності виконавчих органів ради;</w:t>
      </w:r>
    </w:p>
    <w:p w:rsidR="00F243EE" w:rsidRPr="00450DA0" w:rsidRDefault="004763AA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голови комісії-</w:t>
      </w:r>
      <w:r w:rsidR="00F243E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Онокало І.А., начальник управління комунального майна та земельних відносин Ніжинської міської ради;</w:t>
      </w:r>
    </w:p>
    <w:p w:rsidR="00FD13AC" w:rsidRPr="00450DA0" w:rsidRDefault="00F243EE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763AA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екретар комісії-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Федчун Н.О., начальник відділу комунального майна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комунального майна та земельних відносин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ради;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Члени комісії: 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Рашко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А.М.- головний спеціаліст сектора з питань претензійно-позовної роботи та запобіганню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корупції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юридично-кадрового забезпечення апарату виконавчого комітету Ніжинської міської ради;</w:t>
      </w:r>
    </w:p>
    <w:p w:rsidR="008C5CCD" w:rsidRPr="00450DA0" w:rsidRDefault="00CF5B38" w:rsidP="008C5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Чернета О.О.-</w:t>
      </w:r>
      <w:r w:rsidR="006E445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головний спеціаліст </w:t>
      </w:r>
      <w:r w:rsidR="008C5C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комунального майна управління комунального майна та земельних відносин Ніжинської міської ради;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Осадчий С.О.- радник міського голови;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Гавриш Т.М.- начальник відділу економіки </w:t>
      </w:r>
      <w:r w:rsidR="0046706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інвестиційної діяльності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</w:t>
      </w:r>
      <w:r w:rsidR="00F9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омітету Ніжинської міської ради.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Формування порядку денного.</w:t>
      </w:r>
      <w:bookmarkStart w:id="0" w:name="_GoBack"/>
      <w:bookmarkEnd w:id="0"/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C81E42" w:rsidP="00FD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ознайомив присутніх з рішенням виконавчого комітету Ніжинської міської ради від 0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в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сня 2020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299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 «лазня», що розташована за адресою: м. Ніжин,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3»</w:t>
      </w:r>
      <w:r w:rsidR="00FD13AC" w:rsidRPr="00450D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Наголосив на наявності кворуму та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вніс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пропозицію розпочати роботу. Ознайомив із проектом порядку денного засідання аукціонної комісії для продажу нежитлової будівлі «лазня», що розташована за адресою:                </w:t>
      </w:r>
      <w:r w:rsidR="006D7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м.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Олійник Г.М.: поставив на голосування питання про затвердження порядку денного у наступній редакції: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Порядок денний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 Про розроблення умов продажу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5A79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5A79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5A79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E0426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4. Про визначення стартової ціни за методом покрокового зниження стартової ціни </w:t>
      </w:r>
      <w:r w:rsidR="006C1719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нежитлової будівлі «лазня», що розташована за адресою: 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F7024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F7024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="00F9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                    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жин,                        вулиця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Козача,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FD13AC" w:rsidRPr="00450DA0" w:rsidTr="00C03591">
        <w:trPr>
          <w:trHeight w:val="405"/>
        </w:trPr>
        <w:tc>
          <w:tcPr>
            <w:tcW w:w="3402" w:type="dxa"/>
          </w:tcPr>
          <w:p w:rsidR="00FD13AC" w:rsidRPr="00450DA0" w:rsidRDefault="00FD13AC" w:rsidP="00FD13AC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FD13AC" w:rsidRPr="00450DA0" w:rsidRDefault="00FD13AC" w:rsidP="00FD13AC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FD13AC" w:rsidRPr="00450DA0" w:rsidRDefault="00FD13AC" w:rsidP="00FD1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D13AC" w:rsidRPr="00450DA0" w:rsidTr="00C03591">
        <w:trPr>
          <w:trHeight w:val="405"/>
        </w:trPr>
        <w:tc>
          <w:tcPr>
            <w:tcW w:w="3402" w:type="dxa"/>
          </w:tcPr>
          <w:p w:rsidR="00FD13AC" w:rsidRPr="00450DA0" w:rsidRDefault="00FD13AC" w:rsidP="00FD13AC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FD13AC" w:rsidRPr="00450DA0" w:rsidRDefault="00FD13AC" w:rsidP="00FD1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D13AC" w:rsidRPr="00450DA0" w:rsidRDefault="00FD13AC" w:rsidP="00FD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D13AC" w:rsidRPr="00450DA0" w:rsidTr="00C03591">
        <w:trPr>
          <w:trHeight w:val="405"/>
        </w:trPr>
        <w:tc>
          <w:tcPr>
            <w:tcW w:w="3402" w:type="dxa"/>
          </w:tcPr>
          <w:p w:rsidR="00FD13AC" w:rsidRPr="00450DA0" w:rsidRDefault="00223561" w:rsidP="00FD13AC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FD13AC" w:rsidRPr="00450DA0" w:rsidRDefault="00FD13AC" w:rsidP="00FD1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D13AC" w:rsidRPr="00450DA0" w:rsidRDefault="00FD13AC" w:rsidP="00FD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549DE" w:rsidRPr="00450DA0" w:rsidTr="00C03591">
        <w:trPr>
          <w:trHeight w:val="405"/>
        </w:trPr>
        <w:tc>
          <w:tcPr>
            <w:tcW w:w="3402" w:type="dxa"/>
          </w:tcPr>
          <w:p w:rsidR="000549DE" w:rsidRPr="00450DA0" w:rsidRDefault="000549DE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0549DE" w:rsidRPr="00450DA0" w:rsidRDefault="00200093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549DE" w:rsidRPr="00450DA0" w:rsidRDefault="000549DE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затвердити порядок денний засідання аукціонної комісії для продажу нежитлової будівлі «лазня», що розташована за адресою:  </w:t>
      </w:r>
      <w:r w:rsidR="00B9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м.</w:t>
      </w:r>
      <w:r w:rsidR="00162B7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Ніжин, вулиця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Козача,</w:t>
      </w:r>
      <w:r w:rsidR="00162B7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left="426"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Розгляд питань порядку денного: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розроблення умов продажу нежитлової будівлі «лазня»</w:t>
      </w:r>
      <w:r w:rsidR="00B9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Олійник Г.М.: оскільки визначених умов продажу немає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 ставлю на голосування питання про продаж нежитлової будівлі «лазня»</w:t>
      </w:r>
      <w:r w:rsidR="00B9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шляхом проведення аукціону без умов.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Федчун Н.О.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DD6FAE" w:rsidRPr="00450DA0" w:rsidRDefault="00200093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</w:t>
      </w:r>
      <w:r w:rsidRPr="00450DA0">
        <w:rPr>
          <w:rFonts w:ascii="Times New Roman" w:hAnsi="Times New Roman" w:cs="Times New Roman"/>
          <w:sz w:val="28"/>
          <w:szCs w:val="28"/>
        </w:rPr>
        <w:t xml:space="preserve">продаж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</w:t>
      </w:r>
      <w:r w:rsidR="00A61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Козача,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здійснювати шляхом проведення аукціону без умов.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2.Про визначення стартової ціни нежитлової будівлі «лазня»</w:t>
      </w:r>
      <w:r w:rsidR="00A61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6042C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042C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042C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: відповідно до звіту про оцінку </w:t>
      </w:r>
      <w:r w:rsidR="008314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майна 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нежитлової будівлі «лазня», загальною площею 2319,7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кв.м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розташованої за адресою: м. Ніжин, вул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Козача,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складає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271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288,00 грн. без урахування ПДВ.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ставлю на голосування питання про визначення стартової ціни в сумі 2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271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288,00 грн. без урахування ПДВ.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6071BF" w:rsidRPr="00450DA0" w:rsidRDefault="00200093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визнати стартову ціну нежитлової будівлі «лазня», що розташована за адресою: м. Ніжин,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в сумі 2271288,00 грн.</w:t>
      </w:r>
      <w:r w:rsidRPr="00450DA0">
        <w:rPr>
          <w:rFonts w:ascii="Times New Roman" w:hAnsi="Times New Roman" w:cs="Times New Roman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без урахування ПДВ.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 Про визначення стартової ціни з урахуванням зниження стартової ціни нежитлової будівлі «лазня», що розташована за адресою: м.Ніжин,</w:t>
      </w:r>
      <w:r w:rsidR="00C13B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C13B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уразі якщо об’єкт, який пропонувався для продажу на аукціоні, не продано, проводиться повторний аукціон із зниженням стартової ціни на 50 відсотків.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Олійник Г.М.: ставлю на голосування питання про визначення стартової ціни з урахуванням зниження стартової ціни нежитлової будівлі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«лазня»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в сумі 1135644,00 грн. без урахування ПДВ.</w:t>
      </w:r>
    </w:p>
    <w:p w:rsidR="00FD13AC" w:rsidRPr="00450DA0" w:rsidRDefault="00FD13AC" w:rsidP="00FD13A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73585F" w:rsidRPr="00450DA0" w:rsidRDefault="00B71C1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93131" w:rsidRPr="00450DA0" w:rsidRDefault="00093131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визнати стартову ціну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зниження стартової ціни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«лазня», що розташована за адресою: м.Ніжин,</w:t>
      </w:r>
      <w:r w:rsidR="002005A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2005A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2005A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в сумі 1</w:t>
      </w:r>
      <w:r w:rsidR="002005A4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2005A4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644,00 грн. без урахування ПДВ.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4. Про визначення стартової ціни за методом покрокового зниження стартової ціни </w:t>
      </w:r>
      <w:r w:rsidR="00FF0A5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«лазня», що розташована за адресою: м. Ніжин,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tabs>
          <w:tab w:val="left" w:pos="921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Федчун Н.О.: уразі якщо об’єкт, який пропонувався для продажу на аукціоні, не продано, проводиться повторний аукціон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методом покрокового зниження стартової ціни</w:t>
      </w:r>
      <w:r w:rsidR="00280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 подальшого подання цінових пропозицій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FD13AC" w:rsidRPr="00450DA0" w:rsidRDefault="00FD13AC" w:rsidP="00FD13A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Олійник Г.М.: ставлю на голосування питання про визначення стартової ціни з урахуванням зниження стартової ціни 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методом покрокового зниження стартової ціни </w:t>
      </w:r>
      <w:r w:rsidR="00B946B0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«лазня», що розташована за адресою: м. Ніжин,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1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135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644,00 грн. без урахування ПДВ.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0125B8" w:rsidRPr="00450DA0" w:rsidRDefault="002964C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визнати стартову ціну за методом покрокового зниження стартової ціни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6B0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нежитлової будівлі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«лазня», що розташована за адресою: м. Ніжин,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в сумі 1</w:t>
      </w:r>
      <w:r w:rsidR="000125B8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0125B8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644,00 грн. без урахування ПДВ.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«лазня»</w:t>
      </w:r>
      <w:r w:rsidR="00F05BF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             вул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6F3613" w:rsidRPr="00450DA0" w:rsidRDefault="00FD13AC" w:rsidP="00FD13A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 після затвердження умов продажу орган приватизації не пізніше як через 10 робочих днів публіку</w:t>
      </w:r>
      <w:r w:rsidR="006F3613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є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інформаційне повідомлення про приватизацію об’єкта малої приватизації</w:t>
      </w:r>
      <w:r w:rsidR="006F3613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FD13AC" w:rsidRPr="00450DA0" w:rsidRDefault="00FD13AC" w:rsidP="008B79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ставлю на голосування питання про публікацію інформаційного повідомлення щодо продажу нежитлової будівлі «лазня», що розташована за адресою: м. Ніжин,</w:t>
      </w:r>
      <w:r w:rsidR="008B79D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8B79D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на офіційному веб-сайті Ніжинської міської ради</w:t>
      </w:r>
      <w:r w:rsidR="008B79D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електронній торговій системі.</w:t>
      </w:r>
    </w:p>
    <w:p w:rsidR="00FD13AC" w:rsidRPr="00450DA0" w:rsidRDefault="00FD13AC" w:rsidP="00FD13A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216C76" w:rsidRPr="00450DA0" w:rsidRDefault="00B71C1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AA70D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опублікувати інформаційне повідомлення щодо продажу нежитлової будівлі «лазня», що розташована за адресою: м.Ніжин,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 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офіційному веб-сайті Ніжинської міської ради та електронній торговій системі.</w:t>
      </w:r>
    </w:p>
    <w:p w:rsidR="00AA70D2" w:rsidRPr="00450DA0" w:rsidRDefault="00AA70D2" w:rsidP="00AA70D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«лазня», що розташована за адрес</w:t>
      </w:r>
      <w:r w:rsidR="005644D5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ою: м. Ніжин,              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5644D5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Н.О.: повідомила, що аукціонною комісією розроблений проект інформаційного повідомлення про проведення аукціону з продажу об’єкта приватизації нежитлової будівлі «лазня», що розташована за адресою: м. Ніжин,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</w:t>
      </w:r>
      <w:r w:rsidR="00532DB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у відповідності з вимог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Олійник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Г.М.: ознайомив присутніх з проектом інформаційного повідомлення про проведення аукціону з продажу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об’єкта приватизації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нежитлової будівлі «лазня», що розташована за адресою: м. Ніжин,  вул</w:t>
      </w:r>
      <w:r w:rsidR="00D61F3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</w:t>
      </w:r>
      <w:r w:rsidR="00D61F3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ставлю на голосування питання щодо внесення розробленого аукціонною комісією інформаційного повідомлення щодо продажу нежитлової будівлі «лазня», що розташована за адресою: м. Ніжин,</w:t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</w:t>
      </w:r>
      <w:r w:rsidR="00A2394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на затвердження виконавчо</w:t>
      </w:r>
      <w:r w:rsidR="0091570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комітету Ніжинської міської ради, що відбудеться </w:t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вересня 2020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року.</w:t>
      </w:r>
    </w:p>
    <w:p w:rsidR="00FD13AC" w:rsidRPr="00450DA0" w:rsidRDefault="00FD13AC" w:rsidP="00FD13A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розроблене аукціонною комісією інформаційне повідомлення щодо продажу нежитлової будівлі «лазня», що розташована за адресою: м. Ніжин,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на затвердження виконавчому комітету Ніжинської місько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ради, що відбудеться  10 вересня 2020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Голова комісії                                                                          Г. М. Олійник</w:t>
      </w:r>
    </w:p>
    <w:p w:rsidR="00ED745C" w:rsidRPr="00450DA0" w:rsidRDefault="00FD13AC" w:rsidP="00ED745C">
      <w:pPr>
        <w:tabs>
          <w:tab w:val="left" w:pos="6871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</w:t>
      </w:r>
      <w:r w:rsidR="00ED745C" w:rsidRPr="00450DA0">
        <w:rPr>
          <w:rFonts w:ascii="Times New Roman" w:hAnsi="Times New Roman" w:cs="Times New Roman"/>
          <w:sz w:val="28"/>
          <w:szCs w:val="28"/>
          <w:lang w:val="uk-UA"/>
        </w:rPr>
        <w:tab/>
        <w:t>І.А. Онокало</w:t>
      </w:r>
    </w:p>
    <w:p w:rsidR="00ED745C" w:rsidRPr="00450DA0" w:rsidRDefault="00FD13AC" w:rsidP="00ED74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                                                    </w:t>
      </w:r>
      <w:proofErr w:type="spellStart"/>
      <w:r w:rsidR="00ED745C" w:rsidRPr="00450DA0">
        <w:rPr>
          <w:rFonts w:ascii="Times New Roman" w:hAnsi="Times New Roman" w:cs="Times New Roman"/>
          <w:sz w:val="28"/>
          <w:szCs w:val="28"/>
          <w:lang w:val="uk-UA"/>
        </w:rPr>
        <w:t>Н.О.Федчун</w:t>
      </w:r>
      <w:proofErr w:type="spellEnd"/>
    </w:p>
    <w:p w:rsidR="00FD13AC" w:rsidRPr="00450DA0" w:rsidRDefault="00FD13AC" w:rsidP="00ED74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ED745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0DA0">
        <w:rPr>
          <w:rFonts w:ascii="Times New Roman" w:hAnsi="Times New Roman" w:cs="Times New Roman"/>
          <w:sz w:val="28"/>
          <w:szCs w:val="28"/>
          <w:lang w:val="uk-UA"/>
        </w:rPr>
        <w:t>А.М.Рашко</w:t>
      </w:r>
      <w:proofErr w:type="spellEnd"/>
      <w:r w:rsidRPr="00450DA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D745C" w:rsidRPr="00450DA0" w:rsidRDefault="00ED745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О.О. Чернета</w:t>
      </w:r>
    </w:p>
    <w:p w:rsidR="00ED745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0DA0">
        <w:rPr>
          <w:rFonts w:ascii="Times New Roman" w:hAnsi="Times New Roman" w:cs="Times New Roman"/>
          <w:sz w:val="28"/>
          <w:szCs w:val="28"/>
          <w:lang w:val="uk-UA"/>
        </w:rPr>
        <w:t>С.О.Осадчий</w:t>
      </w:r>
      <w:proofErr w:type="spellEnd"/>
    </w:p>
    <w:p w:rsidR="00ED745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ED745C" w:rsidRPr="00450DA0">
        <w:rPr>
          <w:rFonts w:ascii="Times New Roman" w:hAnsi="Times New Roman" w:cs="Times New Roman"/>
          <w:sz w:val="28"/>
          <w:szCs w:val="28"/>
          <w:lang w:val="uk-UA"/>
        </w:rPr>
        <w:t>Т.М.Гавриш</w:t>
      </w:r>
      <w:proofErr w:type="spellEnd"/>
    </w:p>
    <w:p w:rsidR="00FD13A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</w:p>
    <w:p w:rsidR="002C0EDB" w:rsidRPr="00450DA0" w:rsidRDefault="002C0EDB">
      <w:pPr>
        <w:rPr>
          <w:lang w:val="uk-UA"/>
        </w:rPr>
      </w:pPr>
    </w:p>
    <w:sectPr w:rsidR="002C0EDB" w:rsidRPr="00450DA0" w:rsidSect="00DA103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96" w:rsidRDefault="00DA6996">
      <w:pPr>
        <w:spacing w:after="0" w:line="240" w:lineRule="auto"/>
      </w:pPr>
      <w:r>
        <w:separator/>
      </w:r>
    </w:p>
  </w:endnote>
  <w:endnote w:type="continuationSeparator" w:id="0">
    <w:p w:rsidR="00DA6996" w:rsidRDefault="00DA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96" w:rsidRDefault="00DA6996">
      <w:pPr>
        <w:spacing w:after="0" w:line="240" w:lineRule="auto"/>
      </w:pPr>
      <w:r>
        <w:separator/>
      </w:r>
    </w:p>
  </w:footnote>
  <w:footnote w:type="continuationSeparator" w:id="0">
    <w:p w:rsidR="00DA6996" w:rsidRDefault="00DA6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499311"/>
      <w:docPartObj>
        <w:docPartGallery w:val="Page Numbers (Top of Page)"/>
        <w:docPartUnique/>
      </w:docPartObj>
    </w:sdtPr>
    <w:sdtEndPr/>
    <w:sdtContent>
      <w:p w:rsidR="00DF22F7" w:rsidRPr="00A4537D" w:rsidRDefault="0041241E" w:rsidP="00A4537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4F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AC"/>
    <w:rsid w:val="00006F9D"/>
    <w:rsid w:val="000125B8"/>
    <w:rsid w:val="000239CD"/>
    <w:rsid w:val="0002738F"/>
    <w:rsid w:val="000549DE"/>
    <w:rsid w:val="00093131"/>
    <w:rsid w:val="000E0C01"/>
    <w:rsid w:val="00141AE4"/>
    <w:rsid w:val="00162B7B"/>
    <w:rsid w:val="00200093"/>
    <w:rsid w:val="002005A4"/>
    <w:rsid w:val="00216C76"/>
    <w:rsid w:val="00223561"/>
    <w:rsid w:val="00280A4F"/>
    <w:rsid w:val="002862C2"/>
    <w:rsid w:val="00287FCB"/>
    <w:rsid w:val="002964CE"/>
    <w:rsid w:val="002C0EDB"/>
    <w:rsid w:val="002C4E6A"/>
    <w:rsid w:val="0041241E"/>
    <w:rsid w:val="00450DA0"/>
    <w:rsid w:val="00467064"/>
    <w:rsid w:val="004763AA"/>
    <w:rsid w:val="00500948"/>
    <w:rsid w:val="00532DB6"/>
    <w:rsid w:val="005644D5"/>
    <w:rsid w:val="005A79F6"/>
    <w:rsid w:val="006042C7"/>
    <w:rsid w:val="006071BF"/>
    <w:rsid w:val="0064591D"/>
    <w:rsid w:val="006C1719"/>
    <w:rsid w:val="006C320C"/>
    <w:rsid w:val="006D7E14"/>
    <w:rsid w:val="006E2F8C"/>
    <w:rsid w:val="006E445B"/>
    <w:rsid w:val="006F3613"/>
    <w:rsid w:val="00702663"/>
    <w:rsid w:val="0073585F"/>
    <w:rsid w:val="007529F7"/>
    <w:rsid w:val="007A7596"/>
    <w:rsid w:val="00831473"/>
    <w:rsid w:val="00855130"/>
    <w:rsid w:val="00877197"/>
    <w:rsid w:val="008B79DD"/>
    <w:rsid w:val="008C5CCD"/>
    <w:rsid w:val="0091570B"/>
    <w:rsid w:val="009504F4"/>
    <w:rsid w:val="009F06A2"/>
    <w:rsid w:val="00A2394C"/>
    <w:rsid w:val="00A26148"/>
    <w:rsid w:val="00A61B6F"/>
    <w:rsid w:val="00A63523"/>
    <w:rsid w:val="00AA70D2"/>
    <w:rsid w:val="00B71C1C"/>
    <w:rsid w:val="00B946B0"/>
    <w:rsid w:val="00B96E07"/>
    <w:rsid w:val="00C13BF6"/>
    <w:rsid w:val="00C81E42"/>
    <w:rsid w:val="00CA7C93"/>
    <w:rsid w:val="00CB67F1"/>
    <w:rsid w:val="00CF5B38"/>
    <w:rsid w:val="00D13F67"/>
    <w:rsid w:val="00D267EC"/>
    <w:rsid w:val="00D354EA"/>
    <w:rsid w:val="00D61F36"/>
    <w:rsid w:val="00DA6996"/>
    <w:rsid w:val="00DB4C92"/>
    <w:rsid w:val="00DD6FAE"/>
    <w:rsid w:val="00E0426C"/>
    <w:rsid w:val="00E45E3E"/>
    <w:rsid w:val="00ED745C"/>
    <w:rsid w:val="00EF790D"/>
    <w:rsid w:val="00F05BF2"/>
    <w:rsid w:val="00F1247A"/>
    <w:rsid w:val="00F243EE"/>
    <w:rsid w:val="00F264BE"/>
    <w:rsid w:val="00F32118"/>
    <w:rsid w:val="00F50663"/>
    <w:rsid w:val="00F70244"/>
    <w:rsid w:val="00F804F1"/>
    <w:rsid w:val="00F810C3"/>
    <w:rsid w:val="00F94495"/>
    <w:rsid w:val="00FD13AC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3E43C-5759-4719-8B0A-C87A7FD0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3AC"/>
  </w:style>
  <w:style w:type="paragraph" w:styleId="a5">
    <w:name w:val="Balloon Text"/>
    <w:basedOn w:val="a"/>
    <w:link w:val="a6"/>
    <w:uiPriority w:val="99"/>
    <w:semiHidden/>
    <w:unhideWhenUsed/>
    <w:rsid w:val="006C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3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2020-09-04T09:54:00Z</cp:lastPrinted>
  <dcterms:created xsi:type="dcterms:W3CDTF">2020-09-09T07:34:00Z</dcterms:created>
  <dcterms:modified xsi:type="dcterms:W3CDTF">2020-09-09T07:34:00Z</dcterms:modified>
</cp:coreProperties>
</file>